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F7F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C3E3B">
        <w:rPr>
          <w:b/>
          <w:color w:val="000000"/>
          <w:sz w:val="28"/>
          <w:szCs w:val="28"/>
          <w:lang w:val="uk-UA"/>
        </w:rPr>
        <w:t xml:space="preserve">Швець Наталії Василівні 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власність гр. Швець Наталії Василівні 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 xml:space="preserve">ілянки у власність гр. Швець Наталії Василівні загальною площею 0,1500га </w:t>
      </w:r>
      <w:r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proofErr w:type="spellEnd"/>
      <w:r w:rsidR="00DC3E3B">
        <w:rPr>
          <w:color w:val="000000"/>
          <w:sz w:val="28"/>
          <w:szCs w:val="28"/>
          <w:lang w:val="uk-UA"/>
        </w:rPr>
        <w:t xml:space="preserve">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власність гр. Шевчук Наталії Василівні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proofErr w:type="spellEnd"/>
      <w:r w:rsidR="00DC3E3B">
        <w:rPr>
          <w:color w:val="000000"/>
          <w:sz w:val="28"/>
          <w:szCs w:val="28"/>
          <w:lang w:val="uk-UA"/>
        </w:rPr>
        <w:t xml:space="preserve">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кадастровий номер 0520688200:04:001:0101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DC3E3B">
        <w:rPr>
          <w:color w:val="000000"/>
          <w:sz w:val="28"/>
          <w:szCs w:val="28"/>
          <w:lang w:val="uk-UA"/>
        </w:rPr>
        <w:t>. Швець Наталії Василівні</w:t>
      </w:r>
      <w:r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C3E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Швець Наталії Василівні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1D6278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D6278"/>
    <w:rsid w:val="007A61DB"/>
    <w:rsid w:val="0097497D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F88A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2021-08-06T05:20:00Z</cp:lastPrinted>
  <dcterms:created xsi:type="dcterms:W3CDTF">2021-08-05T08:14:00Z</dcterms:created>
  <dcterms:modified xsi:type="dcterms:W3CDTF">2021-09-23T21:03:00Z</dcterms:modified>
</cp:coreProperties>
</file>